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10A" w:rsidRDefault="0046310A">
      <w:pPr>
        <w:rPr>
          <w:lang w:val="en-AU"/>
        </w:rPr>
      </w:pPr>
    </w:p>
    <w:tbl>
      <w:tblPr>
        <w:tblStyle w:val="TableGrid"/>
        <w:tblW w:w="0" w:type="auto"/>
        <w:tblLook w:val="04A0"/>
      </w:tblPr>
      <w:tblGrid>
        <w:gridCol w:w="1526"/>
        <w:gridCol w:w="2817"/>
        <w:gridCol w:w="2818"/>
        <w:gridCol w:w="2817"/>
        <w:gridCol w:w="2818"/>
        <w:gridCol w:w="2818"/>
      </w:tblGrid>
      <w:tr w:rsidR="0046310A" w:rsidRPr="00465062" w:rsidTr="0046310A">
        <w:tc>
          <w:tcPr>
            <w:tcW w:w="1526" w:type="dxa"/>
          </w:tcPr>
          <w:p w:rsidR="0046310A" w:rsidRPr="006D698B" w:rsidRDefault="0046310A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</w:p>
        </w:tc>
        <w:tc>
          <w:tcPr>
            <w:tcW w:w="2817" w:type="dxa"/>
          </w:tcPr>
          <w:p w:rsidR="0046310A" w:rsidRPr="006D698B" w:rsidRDefault="0046310A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Monday</w:t>
            </w:r>
            <w:r w:rsidR="00465062" w:rsidRPr="006D698B">
              <w:rPr>
                <w:rFonts w:ascii="Tempus Sans ITC" w:hAnsi="Tempus Sans ITC"/>
                <w:b/>
                <w:lang w:val="en-AU"/>
              </w:rPr>
              <w:t xml:space="preserve"> 17 May</w:t>
            </w:r>
          </w:p>
        </w:tc>
        <w:tc>
          <w:tcPr>
            <w:tcW w:w="2818" w:type="dxa"/>
          </w:tcPr>
          <w:p w:rsidR="0046310A" w:rsidRPr="006D698B" w:rsidRDefault="0046310A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Tuesday</w:t>
            </w:r>
            <w:r w:rsidR="00465062" w:rsidRPr="006D698B">
              <w:rPr>
                <w:rFonts w:ascii="Tempus Sans ITC" w:hAnsi="Tempus Sans ITC"/>
                <w:b/>
                <w:lang w:val="en-AU"/>
              </w:rPr>
              <w:t xml:space="preserve"> 18 May</w:t>
            </w:r>
          </w:p>
        </w:tc>
        <w:tc>
          <w:tcPr>
            <w:tcW w:w="2817" w:type="dxa"/>
          </w:tcPr>
          <w:p w:rsidR="0046310A" w:rsidRPr="006D698B" w:rsidRDefault="0046310A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Wednesday</w:t>
            </w:r>
            <w:r w:rsidR="00465062" w:rsidRPr="006D698B">
              <w:rPr>
                <w:rFonts w:ascii="Tempus Sans ITC" w:hAnsi="Tempus Sans ITC"/>
                <w:b/>
                <w:lang w:val="en-AU"/>
              </w:rPr>
              <w:t xml:space="preserve">  19 May</w:t>
            </w:r>
          </w:p>
        </w:tc>
        <w:tc>
          <w:tcPr>
            <w:tcW w:w="2818" w:type="dxa"/>
          </w:tcPr>
          <w:p w:rsidR="0046310A" w:rsidRPr="006D698B" w:rsidRDefault="0046310A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Thursday</w:t>
            </w:r>
            <w:r w:rsidR="00465062" w:rsidRPr="006D698B">
              <w:rPr>
                <w:rFonts w:ascii="Tempus Sans ITC" w:hAnsi="Tempus Sans ITC"/>
                <w:b/>
                <w:lang w:val="en-AU"/>
              </w:rPr>
              <w:t xml:space="preserve"> 20 May</w:t>
            </w:r>
          </w:p>
        </w:tc>
        <w:tc>
          <w:tcPr>
            <w:tcW w:w="2818" w:type="dxa"/>
          </w:tcPr>
          <w:p w:rsidR="0046310A" w:rsidRPr="006D698B" w:rsidRDefault="0046310A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Friday</w:t>
            </w:r>
            <w:r w:rsidR="00465062" w:rsidRPr="006D698B">
              <w:rPr>
                <w:rFonts w:ascii="Tempus Sans ITC" w:hAnsi="Tempus Sans ITC"/>
                <w:b/>
                <w:lang w:val="en-AU"/>
              </w:rPr>
              <w:t xml:space="preserve"> 21 May</w:t>
            </w:r>
          </w:p>
        </w:tc>
      </w:tr>
      <w:tr w:rsidR="009A1C07" w:rsidRPr="00465062" w:rsidTr="006D698B">
        <w:trPr>
          <w:trHeight w:val="70"/>
        </w:trPr>
        <w:tc>
          <w:tcPr>
            <w:tcW w:w="1526" w:type="dxa"/>
          </w:tcPr>
          <w:p w:rsidR="009A1C07" w:rsidRPr="006D698B" w:rsidRDefault="009A1C07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8.45am</w:t>
            </w:r>
          </w:p>
        </w:tc>
        <w:tc>
          <w:tcPr>
            <w:tcW w:w="2817" w:type="dxa"/>
          </w:tcPr>
          <w:p w:rsidR="009A1C07" w:rsidRPr="006D698B" w:rsidRDefault="009A1C07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Assembly:</w:t>
            </w:r>
          </w:p>
          <w:p w:rsidR="009A1C07" w:rsidRPr="00465062" w:rsidRDefault="009A1C07">
            <w:pPr>
              <w:ind w:firstLine="0"/>
              <w:rPr>
                <w:rFonts w:ascii="Tempus Sans ITC" w:hAnsi="Tempus Sans ITC"/>
                <w:lang w:val="en-AU"/>
              </w:rPr>
            </w:pPr>
            <w:r w:rsidRPr="00465062">
              <w:rPr>
                <w:rFonts w:ascii="Tempus Sans ITC" w:hAnsi="Tempus Sans ITC"/>
                <w:lang w:val="en-AU"/>
              </w:rPr>
              <w:t>Awards:</w:t>
            </w:r>
            <w:r w:rsidR="00F1430E">
              <w:rPr>
                <w:rFonts w:ascii="Tempus Sans ITC" w:hAnsi="Tempus Sans ITC"/>
                <w:lang w:val="en-AU"/>
              </w:rPr>
              <w:t xml:space="preserve"> </w:t>
            </w:r>
            <w:r w:rsidR="00465062" w:rsidRPr="00465062">
              <w:rPr>
                <w:rFonts w:ascii="Tempus Sans ITC" w:hAnsi="Tempus Sans ITC"/>
                <w:lang w:val="en-AU"/>
              </w:rPr>
              <w:t xml:space="preserve"> </w:t>
            </w:r>
          </w:p>
        </w:tc>
        <w:tc>
          <w:tcPr>
            <w:tcW w:w="2818" w:type="dxa"/>
            <w:vMerge w:val="restart"/>
            <w:vAlign w:val="center"/>
          </w:tcPr>
          <w:p w:rsidR="009A1C07" w:rsidRPr="006D698B" w:rsidRDefault="009A1C07" w:rsidP="006D698B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Year 9 Sport:</w:t>
            </w:r>
          </w:p>
          <w:p w:rsidR="009A1C07" w:rsidRPr="003C2AEC" w:rsidRDefault="00856D78" w:rsidP="006D698B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  <w:r w:rsidRPr="003C2AEC">
              <w:rPr>
                <w:rFonts w:ascii="Tempus Sans ITC" w:hAnsi="Tempus Sans ITC"/>
                <w:lang w:val="en-AU"/>
              </w:rPr>
              <w:t>Basketball, Hockey &amp; Indoor Soccer</w:t>
            </w:r>
          </w:p>
        </w:tc>
        <w:tc>
          <w:tcPr>
            <w:tcW w:w="2817" w:type="dxa"/>
            <w:vMerge w:val="restart"/>
          </w:tcPr>
          <w:p w:rsidR="009A1C07" w:rsidRDefault="00E33742" w:rsidP="00E33742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 w:rsidRPr="00E33742">
              <w:rPr>
                <w:rFonts w:ascii="Tempus Sans ITC" w:hAnsi="Tempus Sans ITC"/>
                <w:b/>
                <w:lang w:val="en-AU"/>
              </w:rPr>
              <w:drawing>
                <wp:inline distT="0" distB="0" distL="0" distR="0">
                  <wp:extent cx="733425" cy="721596"/>
                  <wp:effectExtent l="19050" t="0" r="9525" b="0"/>
                  <wp:docPr id="2" name="Picture 1" descr="C:\Program Files\Microsoft Office\MEDIA\CAGCAT10\j0199727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\Microsoft Office\MEDIA\CAGCAT10\j0199727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3425" cy="7215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33742" w:rsidRDefault="00E33742" w:rsidP="00E33742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</w:p>
          <w:p w:rsidR="00E33742" w:rsidRDefault="00E33742" w:rsidP="00E33742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>
              <w:rPr>
                <w:rFonts w:ascii="Tempus Sans ITC" w:hAnsi="Tempus Sans ITC"/>
                <w:b/>
                <w:lang w:val="en-AU"/>
              </w:rPr>
              <w:t>Wood Technology:</w:t>
            </w:r>
          </w:p>
          <w:p w:rsidR="00E33742" w:rsidRPr="00E33742" w:rsidRDefault="00E33742" w:rsidP="00E33742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  <w:r w:rsidRPr="00E33742">
              <w:rPr>
                <w:rFonts w:ascii="Tempus Sans ITC" w:hAnsi="Tempus Sans ITC"/>
                <w:lang w:val="en-AU"/>
              </w:rPr>
              <w:t>@ Jamieson Way</w:t>
            </w:r>
          </w:p>
          <w:p w:rsidR="00E33742" w:rsidRPr="00E33742" w:rsidRDefault="00E33742" w:rsidP="00E33742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  <w:r w:rsidRPr="00E33742">
              <w:rPr>
                <w:rFonts w:ascii="Tempus Sans ITC" w:hAnsi="Tempus Sans ITC"/>
                <w:lang w:val="en-AU"/>
              </w:rPr>
              <w:t>SEC Coastal Visit</w:t>
            </w:r>
          </w:p>
          <w:p w:rsidR="00E33742" w:rsidRPr="00E33742" w:rsidRDefault="00E33742" w:rsidP="00E33742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</w:p>
        </w:tc>
        <w:tc>
          <w:tcPr>
            <w:tcW w:w="2818" w:type="dxa"/>
            <w:vMerge w:val="restart"/>
          </w:tcPr>
          <w:p w:rsidR="009A1C07" w:rsidRDefault="00856D78" w:rsidP="00856D78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  <w:r w:rsidRPr="00856D78">
              <w:rPr>
                <w:rFonts w:ascii="Tempus Sans ITC" w:hAnsi="Tempus Sans ITC"/>
                <w:lang w:val="en-AU"/>
              </w:rPr>
              <w:drawing>
                <wp:inline distT="0" distB="0" distL="0" distR="0">
                  <wp:extent cx="702468" cy="857250"/>
                  <wp:effectExtent l="19050" t="0" r="2382" b="0"/>
                  <wp:docPr id="3" name="Picture 2" descr="C:\Program Files\Microsoft Office\Media\CntCD1\ClipArt3\j0234076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ntCD1\ClipArt3\j0234076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169" cy="8593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56D78" w:rsidRPr="00856D78" w:rsidRDefault="00856D78" w:rsidP="00856D78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 w:rsidRPr="00856D78">
              <w:rPr>
                <w:rFonts w:ascii="Tempus Sans ITC" w:hAnsi="Tempus Sans ITC"/>
                <w:b/>
                <w:lang w:val="en-AU"/>
              </w:rPr>
              <w:t>Art:</w:t>
            </w:r>
          </w:p>
          <w:p w:rsidR="00856D78" w:rsidRPr="00465062" w:rsidRDefault="00856D78" w:rsidP="00856D78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  <w:r>
              <w:rPr>
                <w:rFonts w:ascii="Tempus Sans ITC" w:hAnsi="Tempus Sans ITC"/>
                <w:lang w:val="en-AU"/>
              </w:rPr>
              <w:t>Completion of Leonardo Da Vinci ‘Last Supper’ Interpretation</w:t>
            </w:r>
          </w:p>
        </w:tc>
        <w:tc>
          <w:tcPr>
            <w:tcW w:w="2818" w:type="dxa"/>
            <w:vMerge w:val="restart"/>
          </w:tcPr>
          <w:p w:rsidR="007A03B0" w:rsidRPr="007A03B0" w:rsidRDefault="007A03B0" w:rsidP="007A03B0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7A03B0">
              <w:rPr>
                <w:rFonts w:ascii="Tempus Sans ITC" w:hAnsi="Tempus Sans ITC"/>
                <w:b/>
                <w:lang w:val="en-AU"/>
              </w:rPr>
              <w:t xml:space="preserve">Literacy: </w:t>
            </w:r>
          </w:p>
          <w:p w:rsidR="007A03B0" w:rsidRPr="00465062" w:rsidRDefault="007A03B0" w:rsidP="007A03B0">
            <w:pPr>
              <w:ind w:firstLine="0"/>
              <w:rPr>
                <w:rFonts w:ascii="Tempus Sans ITC" w:hAnsi="Tempus Sans ITC"/>
                <w:lang w:val="en-AU"/>
              </w:rPr>
            </w:pPr>
            <w:r>
              <w:rPr>
                <w:rFonts w:ascii="Tempus Sans ITC" w:hAnsi="Tempus Sans ITC"/>
                <w:lang w:val="en-AU"/>
              </w:rPr>
              <w:t xml:space="preserve">Students explore the thoughts and notions of different philosophers and formulate their own opinions and responses to the ‘Big Ideas’ of philosophy </w:t>
            </w:r>
          </w:p>
        </w:tc>
      </w:tr>
      <w:tr w:rsidR="009A1C07" w:rsidRPr="00465062" w:rsidTr="0046310A">
        <w:tc>
          <w:tcPr>
            <w:tcW w:w="1526" w:type="dxa"/>
          </w:tcPr>
          <w:p w:rsidR="009A1C07" w:rsidRPr="006D698B" w:rsidRDefault="009A1C07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9.45am</w:t>
            </w:r>
          </w:p>
        </w:tc>
        <w:tc>
          <w:tcPr>
            <w:tcW w:w="2817" w:type="dxa"/>
          </w:tcPr>
          <w:p w:rsidR="007A03B0" w:rsidRDefault="007A03B0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>
              <w:rPr>
                <w:rFonts w:ascii="Tempus Sans ITC" w:hAnsi="Tempus Sans ITC"/>
                <w:b/>
                <w:lang w:val="en-AU"/>
              </w:rPr>
              <w:t>Literacy:</w:t>
            </w:r>
          </w:p>
          <w:p w:rsidR="007A03B0" w:rsidRPr="003C2AEC" w:rsidRDefault="007A03B0">
            <w:pPr>
              <w:ind w:firstLine="0"/>
              <w:rPr>
                <w:rFonts w:ascii="Tempus Sans ITC" w:hAnsi="Tempus Sans ITC"/>
                <w:lang w:val="en-AU"/>
              </w:rPr>
            </w:pPr>
            <w:r w:rsidRPr="003C2AEC">
              <w:rPr>
                <w:rFonts w:ascii="Tempus Sans ITC" w:hAnsi="Tempus Sans ITC"/>
                <w:lang w:val="en-AU"/>
              </w:rPr>
              <w:t>Haiku Poetry:</w:t>
            </w:r>
          </w:p>
          <w:p w:rsidR="007A03B0" w:rsidRPr="003C2AEC" w:rsidRDefault="007A03B0">
            <w:pPr>
              <w:ind w:firstLine="0"/>
              <w:rPr>
                <w:rFonts w:ascii="Tempus Sans ITC" w:hAnsi="Tempus Sans ITC"/>
                <w:lang w:val="en-AU"/>
              </w:rPr>
            </w:pPr>
            <w:r w:rsidRPr="003C2AEC">
              <w:rPr>
                <w:rFonts w:ascii="Tempus Sans ITC" w:hAnsi="Tempus Sans ITC"/>
                <w:lang w:val="en-AU"/>
              </w:rPr>
              <w:t>Students attempt to write their own Haiku poems</w:t>
            </w:r>
          </w:p>
          <w:p w:rsidR="007A03B0" w:rsidRDefault="007A03B0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</w:p>
          <w:p w:rsidR="009A1C07" w:rsidRPr="007A03B0" w:rsidRDefault="007A03B0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>
              <w:rPr>
                <w:rFonts w:ascii="Tempus Sans ITC" w:hAnsi="Tempus Sans ITC"/>
                <w:b/>
                <w:lang w:val="en-AU"/>
              </w:rPr>
              <w:t xml:space="preserve">Independent Reading </w:t>
            </w:r>
            <w:r w:rsidR="009A1C07" w:rsidRPr="00465062">
              <w:rPr>
                <w:rFonts w:ascii="Tempus Sans ITC" w:hAnsi="Tempus Sans ITC"/>
                <w:lang w:val="en-AU"/>
              </w:rPr>
              <w:t xml:space="preserve"> </w:t>
            </w:r>
          </w:p>
        </w:tc>
        <w:tc>
          <w:tcPr>
            <w:tcW w:w="2818" w:type="dxa"/>
            <w:vMerge/>
          </w:tcPr>
          <w:p w:rsidR="009A1C07" w:rsidRPr="00465062" w:rsidRDefault="009A1C07">
            <w:pPr>
              <w:ind w:firstLine="0"/>
              <w:rPr>
                <w:rFonts w:ascii="Tempus Sans ITC" w:hAnsi="Tempus Sans ITC"/>
                <w:lang w:val="en-AU"/>
              </w:rPr>
            </w:pPr>
          </w:p>
        </w:tc>
        <w:tc>
          <w:tcPr>
            <w:tcW w:w="2817" w:type="dxa"/>
            <w:vMerge/>
          </w:tcPr>
          <w:p w:rsidR="009A1C07" w:rsidRPr="00465062" w:rsidRDefault="009A1C07">
            <w:pPr>
              <w:ind w:firstLine="0"/>
              <w:rPr>
                <w:rFonts w:ascii="Tempus Sans ITC" w:hAnsi="Tempus Sans ITC"/>
                <w:lang w:val="en-AU"/>
              </w:rPr>
            </w:pPr>
          </w:p>
        </w:tc>
        <w:tc>
          <w:tcPr>
            <w:tcW w:w="2818" w:type="dxa"/>
            <w:vMerge/>
          </w:tcPr>
          <w:p w:rsidR="009A1C07" w:rsidRPr="00465062" w:rsidRDefault="009A1C07">
            <w:pPr>
              <w:ind w:firstLine="0"/>
              <w:rPr>
                <w:rFonts w:ascii="Tempus Sans ITC" w:hAnsi="Tempus Sans ITC"/>
                <w:lang w:val="en-AU"/>
              </w:rPr>
            </w:pPr>
          </w:p>
        </w:tc>
        <w:tc>
          <w:tcPr>
            <w:tcW w:w="2818" w:type="dxa"/>
            <w:vMerge/>
          </w:tcPr>
          <w:p w:rsidR="009A1C07" w:rsidRPr="00465062" w:rsidRDefault="009A1C07">
            <w:pPr>
              <w:ind w:firstLine="0"/>
              <w:rPr>
                <w:rFonts w:ascii="Tempus Sans ITC" w:hAnsi="Tempus Sans ITC"/>
                <w:lang w:val="en-AU"/>
              </w:rPr>
            </w:pPr>
          </w:p>
        </w:tc>
      </w:tr>
      <w:tr w:rsidR="00DF1897" w:rsidRPr="00465062" w:rsidTr="006D698B">
        <w:tc>
          <w:tcPr>
            <w:tcW w:w="1526" w:type="dxa"/>
          </w:tcPr>
          <w:p w:rsidR="00DF1897" w:rsidRPr="006D698B" w:rsidRDefault="00DF1897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11.05am</w:t>
            </w:r>
          </w:p>
        </w:tc>
        <w:tc>
          <w:tcPr>
            <w:tcW w:w="2817" w:type="dxa"/>
            <w:vMerge w:val="restart"/>
          </w:tcPr>
          <w:p w:rsidR="00DF1897" w:rsidRDefault="00DF1897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Numeracy:</w:t>
            </w:r>
          </w:p>
          <w:p w:rsidR="00E33742" w:rsidRPr="00856D78" w:rsidRDefault="00856D78">
            <w:pPr>
              <w:ind w:firstLine="0"/>
              <w:rPr>
                <w:rFonts w:ascii="Tempus Sans ITC" w:hAnsi="Tempus Sans ITC"/>
                <w:lang w:val="en-AU"/>
              </w:rPr>
            </w:pPr>
            <w:r w:rsidRPr="00856D78">
              <w:rPr>
                <w:rFonts w:ascii="Tempus Sans ITC" w:hAnsi="Tempus Sans ITC"/>
                <w:lang w:val="en-AU"/>
              </w:rPr>
              <w:t>Salaries, Wages and Timesheets</w:t>
            </w:r>
          </w:p>
          <w:p w:rsidR="00856D78" w:rsidRPr="00856D78" w:rsidRDefault="00856D78">
            <w:pPr>
              <w:ind w:firstLine="0"/>
              <w:rPr>
                <w:rFonts w:ascii="Tempus Sans ITC" w:hAnsi="Tempus Sans ITC"/>
                <w:lang w:val="en-AU"/>
              </w:rPr>
            </w:pPr>
            <w:r w:rsidRPr="00856D78">
              <w:rPr>
                <w:rFonts w:ascii="Tempus Sans ITC" w:hAnsi="Tempus Sans ITC"/>
                <w:lang w:val="en-AU"/>
              </w:rPr>
              <w:t>Nelson 4.01</w:t>
            </w:r>
          </w:p>
          <w:p w:rsidR="00856D78" w:rsidRDefault="00856D78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</w:p>
          <w:p w:rsidR="00856D78" w:rsidRDefault="00935D29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>
              <w:rPr>
                <w:rFonts w:ascii="Tempus Sans ITC" w:hAnsi="Tempus Sans ITC"/>
                <w:b/>
                <w:lang w:val="en-AU"/>
              </w:rPr>
              <w:t>Extension</w:t>
            </w:r>
            <w:r w:rsidR="00856D78">
              <w:rPr>
                <w:rFonts w:ascii="Tempus Sans ITC" w:hAnsi="Tempus Sans ITC"/>
                <w:b/>
                <w:lang w:val="en-AU"/>
              </w:rPr>
              <w:t>:</w:t>
            </w:r>
          </w:p>
          <w:p w:rsidR="00856D78" w:rsidRPr="00856D78" w:rsidRDefault="00856D78">
            <w:pPr>
              <w:ind w:firstLine="0"/>
              <w:rPr>
                <w:rFonts w:ascii="Tempus Sans ITC" w:hAnsi="Tempus Sans ITC"/>
                <w:lang w:val="en-AU"/>
              </w:rPr>
            </w:pPr>
            <w:r w:rsidRPr="00856D78">
              <w:rPr>
                <w:rFonts w:ascii="Tempus Sans ITC" w:hAnsi="Tempus Sans ITC"/>
                <w:lang w:val="en-AU"/>
              </w:rPr>
              <w:t>Using technology task (Delain, Charli, Rhiannon, Jarod, Brittany)</w:t>
            </w:r>
          </w:p>
          <w:p w:rsidR="00DF1897" w:rsidRPr="00465062" w:rsidRDefault="00DF1897">
            <w:pPr>
              <w:ind w:firstLine="0"/>
              <w:rPr>
                <w:rFonts w:ascii="Tempus Sans ITC" w:hAnsi="Tempus Sans ITC"/>
                <w:lang w:val="en-AU"/>
              </w:rPr>
            </w:pPr>
          </w:p>
        </w:tc>
        <w:tc>
          <w:tcPr>
            <w:tcW w:w="2818" w:type="dxa"/>
          </w:tcPr>
          <w:p w:rsidR="00DF1897" w:rsidRPr="006D698B" w:rsidRDefault="00DF1897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 xml:space="preserve">Music Technology: </w:t>
            </w:r>
          </w:p>
          <w:p w:rsidR="00DF1897" w:rsidRPr="00465062" w:rsidRDefault="007A03B0">
            <w:pPr>
              <w:ind w:firstLine="0"/>
              <w:rPr>
                <w:rFonts w:ascii="Tempus Sans ITC" w:hAnsi="Tempus Sans ITC"/>
                <w:lang w:val="en-AU"/>
              </w:rPr>
            </w:pPr>
            <w:r>
              <w:rPr>
                <w:rFonts w:ascii="Tempus Sans ITC" w:hAnsi="Tempus Sans ITC"/>
                <w:lang w:val="en-AU"/>
              </w:rPr>
              <w:t xml:space="preserve">Workshop on Movie Maker with Barry </w:t>
            </w:r>
          </w:p>
        </w:tc>
        <w:tc>
          <w:tcPr>
            <w:tcW w:w="2817" w:type="dxa"/>
            <w:vMerge w:val="restart"/>
          </w:tcPr>
          <w:p w:rsidR="00DF1897" w:rsidRPr="007A03B0" w:rsidRDefault="007A03B0" w:rsidP="004B26AF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7A03B0">
              <w:rPr>
                <w:rFonts w:ascii="Tempus Sans ITC" w:hAnsi="Tempus Sans ITC"/>
                <w:b/>
                <w:lang w:val="en-AU"/>
              </w:rPr>
              <w:t>Numeracy:</w:t>
            </w:r>
          </w:p>
          <w:p w:rsidR="007A03B0" w:rsidRDefault="007A03B0" w:rsidP="004B26AF">
            <w:pPr>
              <w:ind w:firstLine="0"/>
              <w:rPr>
                <w:rFonts w:ascii="Tempus Sans ITC" w:hAnsi="Tempus Sans ITC"/>
                <w:lang w:val="en-AU"/>
              </w:rPr>
            </w:pPr>
            <w:r>
              <w:rPr>
                <w:rFonts w:ascii="Tempus Sans ITC" w:hAnsi="Tempus Sans ITC"/>
                <w:lang w:val="en-AU"/>
              </w:rPr>
              <w:t>Exploring Time Zones</w:t>
            </w:r>
          </w:p>
          <w:p w:rsidR="007A03B0" w:rsidRDefault="007A03B0" w:rsidP="004B26AF">
            <w:pPr>
              <w:ind w:firstLine="0"/>
              <w:rPr>
                <w:rFonts w:ascii="Tempus Sans ITC" w:hAnsi="Tempus Sans ITC"/>
                <w:lang w:val="en-AU"/>
              </w:rPr>
            </w:pPr>
            <w:r>
              <w:rPr>
                <w:rFonts w:ascii="Tempus Sans ITC" w:hAnsi="Tempus Sans ITC"/>
                <w:lang w:val="en-AU"/>
              </w:rPr>
              <w:t>-Partner Activity: Exploring Jet Lag</w:t>
            </w:r>
          </w:p>
          <w:p w:rsidR="007A03B0" w:rsidRDefault="007A03B0" w:rsidP="004B26AF">
            <w:pPr>
              <w:ind w:firstLine="0"/>
              <w:rPr>
                <w:rFonts w:ascii="Tempus Sans ITC" w:hAnsi="Tempus Sans ITC"/>
                <w:lang w:val="en-AU"/>
              </w:rPr>
            </w:pPr>
            <w:r>
              <w:rPr>
                <w:rFonts w:ascii="Tempus Sans ITC" w:hAnsi="Tempus Sans ITC"/>
                <w:lang w:val="en-AU"/>
              </w:rPr>
              <w:t>-Students complete Nelson Maths task 4.02</w:t>
            </w:r>
          </w:p>
          <w:p w:rsidR="007A03B0" w:rsidRPr="00465062" w:rsidRDefault="007A03B0" w:rsidP="004B26AF">
            <w:pPr>
              <w:ind w:firstLine="0"/>
              <w:rPr>
                <w:rFonts w:ascii="Tempus Sans ITC" w:hAnsi="Tempus Sans ITC"/>
                <w:lang w:val="en-AU"/>
              </w:rPr>
            </w:pPr>
          </w:p>
        </w:tc>
        <w:tc>
          <w:tcPr>
            <w:tcW w:w="2818" w:type="dxa"/>
            <w:vMerge w:val="restart"/>
            <w:vAlign w:val="center"/>
          </w:tcPr>
          <w:p w:rsidR="00DF1897" w:rsidRDefault="00DF1897" w:rsidP="006D698B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noProof/>
                <w:lang w:val="en-AU" w:eastAsia="en-AU" w:bidi="ar-SA"/>
              </w:rPr>
              <w:drawing>
                <wp:inline distT="0" distB="0" distL="0" distR="0">
                  <wp:extent cx="822960" cy="609600"/>
                  <wp:effectExtent l="19050" t="0" r="0" b="0"/>
                  <wp:docPr id="5" name="Picture 1" descr="C:\Program Files\Microsoft Office\MEDIA\CAGCAT10\j0301480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Program Files\Microsoft Office\MEDIA\CAGCAT10\j0301480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960" cy="609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897" w:rsidRPr="006D698B" w:rsidRDefault="00DF1897" w:rsidP="006D698B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PE:</w:t>
            </w:r>
          </w:p>
          <w:p w:rsidR="00DF1897" w:rsidRPr="00465062" w:rsidRDefault="00DF1897" w:rsidP="006D698B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  <w:r w:rsidRPr="005150DD">
              <w:rPr>
                <w:rFonts w:ascii="Tempus Sans ITC" w:hAnsi="Tempus Sans ITC"/>
                <w:b/>
                <w:lang w:val="en-AU"/>
              </w:rPr>
              <w:t xml:space="preserve">Students with </w:t>
            </w:r>
            <w:r>
              <w:rPr>
                <w:rFonts w:ascii="Tempus Sans ITC" w:hAnsi="Tempus Sans ITC"/>
                <w:b/>
                <w:lang w:val="en-AU"/>
              </w:rPr>
              <w:t>Ms. Russell</w:t>
            </w:r>
            <w:r w:rsidRPr="00465062">
              <w:rPr>
                <w:rFonts w:ascii="Tempus Sans ITC" w:hAnsi="Tempus Sans ITC"/>
                <w:lang w:val="en-AU"/>
              </w:rPr>
              <w:t xml:space="preserve"> Theory and Physical Education</w:t>
            </w:r>
          </w:p>
          <w:p w:rsidR="00DF1897" w:rsidRPr="00465062" w:rsidRDefault="00DF1897" w:rsidP="006D698B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</w:p>
          <w:p w:rsidR="00DF1897" w:rsidRPr="00465062" w:rsidRDefault="00DF1897" w:rsidP="006D698B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  <w:r w:rsidRPr="00465062">
              <w:rPr>
                <w:rFonts w:ascii="Tempus Sans ITC" w:hAnsi="Tempus Sans ITC"/>
                <w:lang w:val="en-AU"/>
              </w:rPr>
              <w:t>APT</w:t>
            </w:r>
          </w:p>
        </w:tc>
        <w:tc>
          <w:tcPr>
            <w:tcW w:w="2818" w:type="dxa"/>
            <w:vMerge w:val="restart"/>
            <w:vAlign w:val="center"/>
          </w:tcPr>
          <w:p w:rsidR="00DF1897" w:rsidRDefault="00DF1897" w:rsidP="006D698B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noProof/>
                <w:lang w:val="en-AU" w:eastAsia="en-AU" w:bidi="ar-SA"/>
              </w:rPr>
              <w:drawing>
                <wp:inline distT="0" distB="0" distL="0" distR="0">
                  <wp:extent cx="847725" cy="764270"/>
                  <wp:effectExtent l="19050" t="0" r="9525" b="0"/>
                  <wp:docPr id="6" name="Picture 2" descr="C:\Program Files\Microsoft Office\MEDIA\CAGCAT10\j019928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Program Files\Microsoft Office\MEDIA\CAGCAT10\j019928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0264" cy="7665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F1897" w:rsidRDefault="00DF1897" w:rsidP="006D698B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Food Technology</w:t>
            </w:r>
          </w:p>
          <w:p w:rsidR="00DF1897" w:rsidRDefault="00DF1897" w:rsidP="006D698B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>
              <w:rPr>
                <w:rFonts w:ascii="Tempus Sans ITC" w:hAnsi="Tempus Sans ITC"/>
                <w:b/>
                <w:lang w:val="en-AU"/>
              </w:rPr>
              <w:t>With Mr Barnes</w:t>
            </w:r>
          </w:p>
          <w:p w:rsidR="00DF1897" w:rsidRPr="006D698B" w:rsidRDefault="00DF1897" w:rsidP="006D698B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  <w:r w:rsidRPr="006D698B">
              <w:rPr>
                <w:rFonts w:ascii="Tempus Sans ITC" w:hAnsi="Tempus Sans ITC"/>
                <w:lang w:val="en-AU"/>
              </w:rPr>
              <w:t>Theory &amp; Practical</w:t>
            </w:r>
          </w:p>
          <w:p w:rsidR="00DF1897" w:rsidRDefault="00DF1897" w:rsidP="006D698B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  <w:r w:rsidRPr="00465062">
              <w:rPr>
                <w:rFonts w:ascii="Tempus Sans ITC" w:hAnsi="Tempus Sans ITC"/>
                <w:lang w:val="en-AU"/>
              </w:rPr>
              <w:t>Footy Tipping/Cleanup</w:t>
            </w:r>
          </w:p>
          <w:p w:rsidR="00DF1897" w:rsidRDefault="00DF1897" w:rsidP="006D698B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  <w:r>
              <w:rPr>
                <w:rFonts w:ascii="Tempus Sans ITC" w:hAnsi="Tempus Sans ITC"/>
                <w:lang w:val="en-AU"/>
              </w:rPr>
              <w:t>Independent Reading</w:t>
            </w:r>
          </w:p>
          <w:p w:rsidR="00DF1897" w:rsidRPr="00465062" w:rsidRDefault="00DF1897" w:rsidP="006D698B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  <w:r>
              <w:rPr>
                <w:rFonts w:ascii="Tempus Sans ITC" w:hAnsi="Tempus Sans ITC"/>
                <w:lang w:val="en-AU"/>
              </w:rPr>
              <w:t>Final Points calculation</w:t>
            </w:r>
          </w:p>
        </w:tc>
      </w:tr>
      <w:tr w:rsidR="00DF1897" w:rsidRPr="00465062" w:rsidTr="0046310A">
        <w:tc>
          <w:tcPr>
            <w:tcW w:w="1526" w:type="dxa"/>
          </w:tcPr>
          <w:p w:rsidR="00DF1897" w:rsidRPr="006D698B" w:rsidRDefault="00DF1897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12.05pm</w:t>
            </w:r>
          </w:p>
        </w:tc>
        <w:tc>
          <w:tcPr>
            <w:tcW w:w="2817" w:type="dxa"/>
            <w:vMerge/>
          </w:tcPr>
          <w:p w:rsidR="00DF1897" w:rsidRPr="00465062" w:rsidRDefault="00DF1897">
            <w:pPr>
              <w:ind w:firstLine="0"/>
              <w:rPr>
                <w:rFonts w:ascii="Tempus Sans ITC" w:hAnsi="Tempus Sans ITC"/>
                <w:lang w:val="en-AU"/>
              </w:rPr>
            </w:pPr>
          </w:p>
        </w:tc>
        <w:tc>
          <w:tcPr>
            <w:tcW w:w="2818" w:type="dxa"/>
          </w:tcPr>
          <w:p w:rsidR="00DF1897" w:rsidRDefault="00DF1897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>
              <w:rPr>
                <w:rFonts w:ascii="Tempus Sans ITC" w:hAnsi="Tempus Sans ITC"/>
                <w:b/>
                <w:lang w:val="en-AU"/>
              </w:rPr>
              <w:t>Inquiry:</w:t>
            </w:r>
          </w:p>
          <w:p w:rsidR="007A03B0" w:rsidRPr="007A03B0" w:rsidRDefault="007A03B0">
            <w:pPr>
              <w:ind w:firstLine="0"/>
              <w:rPr>
                <w:rFonts w:ascii="Tempus Sans ITC" w:hAnsi="Tempus Sans ITC"/>
                <w:lang w:val="en-AU"/>
              </w:rPr>
            </w:pPr>
            <w:r w:rsidRPr="007A03B0">
              <w:rPr>
                <w:rFonts w:ascii="Tempus Sans ITC" w:hAnsi="Tempus Sans ITC"/>
                <w:lang w:val="en-AU"/>
              </w:rPr>
              <w:t>What is Forensics? What do we know about it? How has it developed?</w:t>
            </w:r>
          </w:p>
          <w:p w:rsidR="007A03B0" w:rsidRPr="007A03B0" w:rsidRDefault="007A03B0">
            <w:pPr>
              <w:ind w:firstLine="0"/>
              <w:rPr>
                <w:rFonts w:ascii="Tempus Sans ITC" w:hAnsi="Tempus Sans ITC"/>
                <w:lang w:val="en-AU"/>
              </w:rPr>
            </w:pPr>
            <w:r w:rsidRPr="007A03B0">
              <w:rPr>
                <w:rFonts w:ascii="Tempus Sans ITC" w:hAnsi="Tempus Sans ITC"/>
                <w:lang w:val="en-AU"/>
              </w:rPr>
              <w:t xml:space="preserve">Introduction to the Periodic Table </w:t>
            </w:r>
          </w:p>
          <w:p w:rsidR="00DF1897" w:rsidRPr="007E1742" w:rsidRDefault="00DF1897">
            <w:pPr>
              <w:ind w:firstLine="0"/>
              <w:rPr>
                <w:rFonts w:ascii="Tempus Sans ITC" w:hAnsi="Tempus Sans ITC"/>
                <w:lang w:val="en-AU"/>
              </w:rPr>
            </w:pPr>
          </w:p>
        </w:tc>
        <w:tc>
          <w:tcPr>
            <w:tcW w:w="2817" w:type="dxa"/>
            <w:vMerge/>
          </w:tcPr>
          <w:p w:rsidR="00DF1897" w:rsidRPr="00465062" w:rsidRDefault="00DF1897">
            <w:pPr>
              <w:ind w:firstLine="0"/>
              <w:rPr>
                <w:rFonts w:ascii="Tempus Sans ITC" w:hAnsi="Tempus Sans ITC"/>
                <w:lang w:val="en-AU"/>
              </w:rPr>
            </w:pPr>
          </w:p>
        </w:tc>
        <w:tc>
          <w:tcPr>
            <w:tcW w:w="2818" w:type="dxa"/>
            <w:vMerge/>
          </w:tcPr>
          <w:p w:rsidR="00DF1897" w:rsidRPr="00465062" w:rsidRDefault="00DF1897">
            <w:pPr>
              <w:ind w:firstLine="0"/>
              <w:rPr>
                <w:rFonts w:ascii="Tempus Sans ITC" w:hAnsi="Tempus Sans ITC"/>
                <w:lang w:val="en-AU"/>
              </w:rPr>
            </w:pPr>
          </w:p>
        </w:tc>
        <w:tc>
          <w:tcPr>
            <w:tcW w:w="2818" w:type="dxa"/>
            <w:vMerge/>
          </w:tcPr>
          <w:p w:rsidR="00DF1897" w:rsidRPr="00465062" w:rsidRDefault="00DF1897">
            <w:pPr>
              <w:ind w:firstLine="0"/>
              <w:rPr>
                <w:rFonts w:ascii="Tempus Sans ITC" w:hAnsi="Tempus Sans ITC"/>
                <w:lang w:val="en-AU"/>
              </w:rPr>
            </w:pPr>
          </w:p>
        </w:tc>
      </w:tr>
      <w:tr w:rsidR="0046310A" w:rsidRPr="00465062" w:rsidTr="0046310A">
        <w:tc>
          <w:tcPr>
            <w:tcW w:w="1526" w:type="dxa"/>
          </w:tcPr>
          <w:p w:rsidR="0046310A" w:rsidRPr="006D698B" w:rsidRDefault="0046310A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2.00pm</w:t>
            </w:r>
          </w:p>
        </w:tc>
        <w:tc>
          <w:tcPr>
            <w:tcW w:w="2817" w:type="dxa"/>
          </w:tcPr>
          <w:p w:rsidR="0046310A" w:rsidRDefault="0046310A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Numeracy</w:t>
            </w:r>
            <w:r w:rsidR="00E33742">
              <w:rPr>
                <w:rFonts w:ascii="Tempus Sans ITC" w:hAnsi="Tempus Sans ITC"/>
                <w:b/>
                <w:lang w:val="en-AU"/>
              </w:rPr>
              <w:t>:</w:t>
            </w:r>
          </w:p>
          <w:p w:rsidR="00E33742" w:rsidRPr="00856D78" w:rsidRDefault="00E33742">
            <w:pPr>
              <w:ind w:firstLine="0"/>
              <w:rPr>
                <w:rFonts w:ascii="Tempus Sans ITC" w:hAnsi="Tempus Sans ITC"/>
                <w:lang w:val="en-AU"/>
              </w:rPr>
            </w:pPr>
            <w:r w:rsidRPr="00856D78">
              <w:rPr>
                <w:rFonts w:ascii="Tempus Sans ITC" w:hAnsi="Tempus Sans ITC"/>
                <w:lang w:val="en-AU"/>
              </w:rPr>
              <w:t>Debate Activity:</w:t>
            </w:r>
          </w:p>
          <w:p w:rsidR="00E33742" w:rsidRPr="00856D78" w:rsidRDefault="00E33742">
            <w:pPr>
              <w:ind w:firstLine="0"/>
              <w:rPr>
                <w:rFonts w:ascii="Tempus Sans ITC" w:hAnsi="Tempus Sans ITC"/>
                <w:lang w:val="en-AU"/>
              </w:rPr>
            </w:pPr>
            <w:r w:rsidRPr="00856D78">
              <w:rPr>
                <w:rFonts w:ascii="Tempus Sans ITC" w:hAnsi="Tempus Sans ITC"/>
                <w:lang w:val="en-AU"/>
              </w:rPr>
              <w:t>‘Should AFL Footballers and sports people earn three times the average take-home pay?’</w:t>
            </w:r>
          </w:p>
          <w:p w:rsidR="00E33742" w:rsidRPr="00E33742" w:rsidRDefault="00E33742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856D78">
              <w:rPr>
                <w:rFonts w:ascii="Tempus Sans ITC" w:hAnsi="Tempus Sans ITC"/>
                <w:lang w:val="en-AU"/>
              </w:rPr>
              <w:t>Students form two teams, for and against and debate topic</w:t>
            </w:r>
          </w:p>
        </w:tc>
        <w:tc>
          <w:tcPr>
            <w:tcW w:w="2818" w:type="dxa"/>
          </w:tcPr>
          <w:p w:rsidR="00935D29" w:rsidRDefault="00935D29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</w:p>
          <w:p w:rsidR="00935D29" w:rsidRDefault="00935D29" w:rsidP="00935D29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 w:rsidRPr="00935D29">
              <w:rPr>
                <w:rFonts w:ascii="Tempus Sans ITC" w:hAnsi="Tempus Sans ITC"/>
                <w:b/>
                <w:lang w:val="en-AU"/>
              </w:rPr>
              <w:drawing>
                <wp:inline distT="0" distB="0" distL="0" distR="0">
                  <wp:extent cx="736092" cy="800100"/>
                  <wp:effectExtent l="19050" t="0" r="6858" b="0"/>
                  <wp:docPr id="7" name="Picture 3" descr="C:\Program Files\Microsoft Office\Media\CntCD1\Animated\j0283639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Program Files\Microsoft Office\Media\CntCD1\Animated\j0283639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6092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310A" w:rsidRPr="006D698B" w:rsidRDefault="0046310A" w:rsidP="00935D29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Cross Age Sharing</w:t>
            </w:r>
          </w:p>
          <w:p w:rsidR="009A1C07" w:rsidRPr="00465062" w:rsidRDefault="009A1C07" w:rsidP="00935D29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SEC Meeting</w:t>
            </w:r>
          </w:p>
        </w:tc>
        <w:tc>
          <w:tcPr>
            <w:tcW w:w="2817" w:type="dxa"/>
          </w:tcPr>
          <w:p w:rsidR="0046310A" w:rsidRPr="006D698B" w:rsidRDefault="009A1C07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Inquiry:</w:t>
            </w:r>
          </w:p>
          <w:p w:rsidR="00F1430E" w:rsidRDefault="00856D78" w:rsidP="00F1430E">
            <w:pPr>
              <w:ind w:firstLine="0"/>
              <w:rPr>
                <w:rFonts w:ascii="Tempus Sans ITC" w:hAnsi="Tempus Sans ITC"/>
                <w:lang w:val="en-AU"/>
              </w:rPr>
            </w:pPr>
            <w:r>
              <w:rPr>
                <w:rFonts w:ascii="Tempus Sans ITC" w:hAnsi="Tempus Sans ITC"/>
                <w:lang w:val="en-AU"/>
              </w:rPr>
              <w:t>Historical Forensic Science:</w:t>
            </w:r>
          </w:p>
          <w:p w:rsidR="00856D78" w:rsidRDefault="00856D78" w:rsidP="00F1430E">
            <w:pPr>
              <w:ind w:firstLine="0"/>
              <w:rPr>
                <w:rFonts w:ascii="Tempus Sans ITC" w:hAnsi="Tempus Sans ITC"/>
                <w:lang w:val="en-AU"/>
              </w:rPr>
            </w:pPr>
            <w:r>
              <w:rPr>
                <w:rFonts w:ascii="Tempus Sans ITC" w:hAnsi="Tempus Sans ITC"/>
                <w:lang w:val="en-AU"/>
              </w:rPr>
              <w:t>The death of Marilyn Monroe: Overdose or Murder?</w:t>
            </w:r>
          </w:p>
          <w:p w:rsidR="00856D78" w:rsidRPr="00465062" w:rsidRDefault="00856D78" w:rsidP="00F1430E">
            <w:pPr>
              <w:ind w:firstLine="0"/>
              <w:rPr>
                <w:rFonts w:ascii="Tempus Sans ITC" w:hAnsi="Tempus Sans ITC"/>
                <w:lang w:val="en-AU"/>
              </w:rPr>
            </w:pPr>
            <w:r>
              <w:rPr>
                <w:rFonts w:ascii="Tempus Sans ITC" w:hAnsi="Tempus Sans ITC"/>
                <w:lang w:val="en-AU"/>
              </w:rPr>
              <w:t>Science for Life: pg 170</w:t>
            </w:r>
          </w:p>
          <w:p w:rsidR="009A1C07" w:rsidRPr="00465062" w:rsidRDefault="009A1C07">
            <w:pPr>
              <w:ind w:firstLine="0"/>
              <w:rPr>
                <w:rFonts w:ascii="Tempus Sans ITC" w:hAnsi="Tempus Sans ITC"/>
                <w:lang w:val="en-AU"/>
              </w:rPr>
            </w:pPr>
            <w:r w:rsidRPr="00465062">
              <w:rPr>
                <w:rFonts w:ascii="Tempus Sans ITC" w:hAnsi="Tempus Sans ITC"/>
                <w:lang w:val="en-AU"/>
              </w:rPr>
              <w:t xml:space="preserve"> </w:t>
            </w:r>
          </w:p>
        </w:tc>
        <w:tc>
          <w:tcPr>
            <w:tcW w:w="2818" w:type="dxa"/>
          </w:tcPr>
          <w:p w:rsidR="00935D29" w:rsidRDefault="00935D29" w:rsidP="006D698B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</w:p>
          <w:p w:rsidR="00935D29" w:rsidRDefault="00935D29" w:rsidP="006D698B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 w:rsidRPr="00935D29">
              <w:rPr>
                <w:rFonts w:ascii="Tempus Sans ITC" w:hAnsi="Tempus Sans ITC"/>
                <w:b/>
                <w:lang w:val="en-AU"/>
              </w:rPr>
              <w:drawing>
                <wp:inline distT="0" distB="0" distL="0" distR="0">
                  <wp:extent cx="749784" cy="770515"/>
                  <wp:effectExtent l="19050" t="0" r="0" b="0"/>
                  <wp:docPr id="8" name="Picture 4" descr="C:\Program Files\Microsoft Office\Media\CntCD1\ClipArt2\j0232133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Program Files\Microsoft Office\Media\CntCD1\ClipArt2\j0232133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568" cy="7723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310A" w:rsidRDefault="00465062" w:rsidP="00935D29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>Independent Study</w:t>
            </w:r>
          </w:p>
          <w:p w:rsidR="005150DD" w:rsidRPr="005150DD" w:rsidRDefault="005150DD" w:rsidP="00935D29">
            <w:pPr>
              <w:ind w:firstLine="0"/>
              <w:jc w:val="center"/>
              <w:rPr>
                <w:rFonts w:ascii="Tempus Sans ITC" w:hAnsi="Tempus Sans ITC"/>
                <w:lang w:val="en-AU"/>
              </w:rPr>
            </w:pPr>
            <w:r>
              <w:rPr>
                <w:rFonts w:ascii="Tempus Sans ITC" w:hAnsi="Tempus Sans ITC"/>
                <w:lang w:val="en-AU"/>
              </w:rPr>
              <w:t xml:space="preserve">Students completing tasks from week </w:t>
            </w:r>
            <w:r w:rsidR="00E33742">
              <w:rPr>
                <w:rFonts w:ascii="Tempus Sans ITC" w:hAnsi="Tempus Sans ITC"/>
                <w:lang w:val="en-AU"/>
              </w:rPr>
              <w:t>2</w:t>
            </w:r>
          </w:p>
        </w:tc>
        <w:tc>
          <w:tcPr>
            <w:tcW w:w="2818" w:type="dxa"/>
          </w:tcPr>
          <w:p w:rsidR="00935D29" w:rsidRDefault="00935D29" w:rsidP="00935D29">
            <w:pPr>
              <w:ind w:firstLine="0"/>
              <w:rPr>
                <w:rFonts w:ascii="Tempus Sans ITC" w:hAnsi="Tempus Sans ITC"/>
                <w:b/>
                <w:lang w:val="en-AU"/>
              </w:rPr>
            </w:pPr>
          </w:p>
          <w:p w:rsidR="00935D29" w:rsidRDefault="00935D29" w:rsidP="00935D29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 w:rsidRPr="00935D29">
              <w:rPr>
                <w:rFonts w:ascii="Tempus Sans ITC" w:hAnsi="Tempus Sans ITC"/>
                <w:b/>
                <w:lang w:val="en-AU"/>
              </w:rPr>
              <w:drawing>
                <wp:inline distT="0" distB="0" distL="0" distR="0">
                  <wp:extent cx="781050" cy="789020"/>
                  <wp:effectExtent l="19050" t="0" r="0" b="0"/>
                  <wp:docPr id="9" name="Picture 6" descr="C:\Program Files\Microsoft Office\Media\CntCD1\ClipArt7\j0304409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Program Files\Microsoft Office\Media\CntCD1\ClipArt7\j0304409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7890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6310A" w:rsidRPr="006D698B" w:rsidRDefault="0046310A" w:rsidP="00935D29">
            <w:pPr>
              <w:ind w:firstLine="0"/>
              <w:jc w:val="center"/>
              <w:rPr>
                <w:rFonts w:ascii="Tempus Sans ITC" w:hAnsi="Tempus Sans ITC"/>
                <w:b/>
                <w:lang w:val="en-AU"/>
              </w:rPr>
            </w:pPr>
            <w:r w:rsidRPr="006D698B">
              <w:rPr>
                <w:rFonts w:ascii="Tempus Sans ITC" w:hAnsi="Tempus Sans ITC"/>
                <w:b/>
                <w:lang w:val="en-AU"/>
              </w:rPr>
              <w:t xml:space="preserve">Year 9 Rewards Time </w:t>
            </w:r>
            <w:r w:rsidRPr="006D698B">
              <w:rPr>
                <w:rFonts w:ascii="Tempus Sans ITC" w:hAnsi="Tempus Sans ITC"/>
                <w:b/>
                <w:lang w:val="en-AU"/>
              </w:rPr>
              <w:sym w:font="Wingdings" w:char="F04A"/>
            </w:r>
          </w:p>
        </w:tc>
      </w:tr>
    </w:tbl>
    <w:p w:rsidR="0046310A" w:rsidRPr="0046310A" w:rsidRDefault="0046310A">
      <w:pPr>
        <w:rPr>
          <w:lang w:val="en-AU"/>
        </w:rPr>
      </w:pPr>
    </w:p>
    <w:sectPr w:rsidR="0046310A" w:rsidRPr="0046310A" w:rsidSect="0046310A">
      <w:headerReference w:type="default" r:id="rId13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117D" w:rsidRDefault="0059117D" w:rsidP="005150DD">
      <w:r>
        <w:separator/>
      </w:r>
    </w:p>
  </w:endnote>
  <w:endnote w:type="continuationSeparator" w:id="0">
    <w:p w:rsidR="0059117D" w:rsidRDefault="0059117D" w:rsidP="005150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117D" w:rsidRDefault="0059117D" w:rsidP="005150DD">
      <w:r>
        <w:separator/>
      </w:r>
    </w:p>
  </w:footnote>
  <w:footnote w:type="continuationSeparator" w:id="0">
    <w:p w:rsidR="0059117D" w:rsidRDefault="0059117D" w:rsidP="005150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50DD" w:rsidRPr="005150DD" w:rsidRDefault="00E33742">
    <w:pPr>
      <w:pStyle w:val="Header"/>
      <w:rPr>
        <w:rFonts w:ascii="Tempus Sans ITC" w:hAnsi="Tempus Sans ITC"/>
        <w:sz w:val="28"/>
        <w:szCs w:val="28"/>
      </w:rPr>
    </w:pPr>
    <w:r>
      <w:rPr>
        <w:rFonts w:ascii="Tempus Sans ITC" w:hAnsi="Tempus Sans ITC"/>
        <w:sz w:val="28"/>
        <w:szCs w:val="28"/>
      </w:rPr>
      <w:t>Week 2 Term 3</w:t>
    </w:r>
    <w:r w:rsidR="005150DD" w:rsidRPr="005150DD">
      <w:rPr>
        <w:rFonts w:ascii="Tempus Sans ITC" w:hAnsi="Tempus Sans ITC"/>
        <w:sz w:val="28"/>
        <w:szCs w:val="28"/>
      </w:rPr>
      <w:tab/>
    </w:r>
    <w:r w:rsidR="005150DD" w:rsidRPr="005150DD">
      <w:rPr>
        <w:rFonts w:ascii="Tempus Sans ITC" w:hAnsi="Tempus Sans ITC"/>
        <w:sz w:val="28"/>
        <w:szCs w:val="28"/>
      </w:rPr>
      <w:ptab w:relativeTo="margin" w:alignment="center" w:leader="none"/>
    </w:r>
    <w:r w:rsidR="005150DD" w:rsidRPr="005150DD">
      <w:rPr>
        <w:rFonts w:ascii="Tempus Sans ITC" w:hAnsi="Tempus Sans ITC"/>
        <w:sz w:val="28"/>
        <w:szCs w:val="28"/>
      </w:rPr>
      <w:t>Carlee Yuill</w:t>
    </w:r>
    <w:r w:rsidR="005150DD" w:rsidRPr="005150DD">
      <w:rPr>
        <w:rFonts w:ascii="Tempus Sans ITC" w:hAnsi="Tempus Sans ITC"/>
        <w:sz w:val="28"/>
        <w:szCs w:val="28"/>
      </w:rPr>
      <w:ptab w:relativeTo="margin" w:alignment="right" w:leader="none"/>
    </w:r>
    <w:r w:rsidR="005150DD" w:rsidRPr="005150DD">
      <w:rPr>
        <w:rFonts w:ascii="Tempus Sans ITC" w:hAnsi="Tempus Sans ITC"/>
        <w:sz w:val="28"/>
        <w:szCs w:val="28"/>
      </w:rPr>
      <w:t>9 Crimson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6310A"/>
    <w:rsid w:val="00031D12"/>
    <w:rsid w:val="000D0798"/>
    <w:rsid w:val="00207CB4"/>
    <w:rsid w:val="003C2AEC"/>
    <w:rsid w:val="0046310A"/>
    <w:rsid w:val="00465062"/>
    <w:rsid w:val="005150DD"/>
    <w:rsid w:val="0059117D"/>
    <w:rsid w:val="00614AB4"/>
    <w:rsid w:val="006159D1"/>
    <w:rsid w:val="006A3C85"/>
    <w:rsid w:val="006D698B"/>
    <w:rsid w:val="006E4C38"/>
    <w:rsid w:val="007A03B0"/>
    <w:rsid w:val="007E1742"/>
    <w:rsid w:val="00856D78"/>
    <w:rsid w:val="008D32B6"/>
    <w:rsid w:val="0090674C"/>
    <w:rsid w:val="00935D29"/>
    <w:rsid w:val="009A1C07"/>
    <w:rsid w:val="009D3345"/>
    <w:rsid w:val="00A54D16"/>
    <w:rsid w:val="00AA7297"/>
    <w:rsid w:val="00DF1897"/>
    <w:rsid w:val="00E33742"/>
    <w:rsid w:val="00F1430E"/>
    <w:rsid w:val="00FB1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10A"/>
  </w:style>
  <w:style w:type="paragraph" w:styleId="Heading1">
    <w:name w:val="heading 1"/>
    <w:basedOn w:val="Normal"/>
    <w:next w:val="Normal"/>
    <w:link w:val="Heading1Char"/>
    <w:uiPriority w:val="9"/>
    <w:qFormat/>
    <w:rsid w:val="0046310A"/>
    <w:pPr>
      <w:pBdr>
        <w:bottom w:val="single" w:sz="12" w:space="1" w:color="365F91" w:themeColor="accent1" w:themeShade="BF"/>
      </w:pBdr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6310A"/>
    <w:pPr>
      <w:pBdr>
        <w:bottom w:val="single" w:sz="8" w:space="1" w:color="4F81BD" w:themeColor="accent1"/>
      </w:pBdr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6310A"/>
    <w:pPr>
      <w:pBdr>
        <w:bottom w:val="single" w:sz="4" w:space="1" w:color="95B3D7" w:themeColor="accent1" w:themeTint="99"/>
      </w:pBdr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6310A"/>
    <w:pPr>
      <w:pBdr>
        <w:bottom w:val="single" w:sz="4" w:space="2" w:color="B8CCE4" w:themeColor="accent1" w:themeTint="66"/>
      </w:pBdr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6310A"/>
    <w:pPr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6310A"/>
    <w:pPr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6310A"/>
    <w:pPr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6310A"/>
    <w:pPr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6310A"/>
    <w:pPr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6310A"/>
    <w:rPr>
      <w:rFonts w:asciiTheme="majorHAnsi" w:eastAsiaTheme="majorEastAsia" w:hAnsiTheme="majorHAnsi" w:cstheme="majorBidi"/>
      <w:b/>
      <w:bCs/>
      <w:color w:val="365F91" w:themeColor="accent1" w:themeShade="BF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6310A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6310A"/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6310A"/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6310A"/>
    <w:rPr>
      <w:rFonts w:asciiTheme="majorHAnsi" w:eastAsiaTheme="majorEastAsia" w:hAnsiTheme="majorHAnsi" w:cstheme="majorBidi"/>
      <w:color w:val="4F81BD" w:themeColor="accent1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310A"/>
    <w:rPr>
      <w:rFonts w:asciiTheme="majorHAnsi" w:eastAsiaTheme="majorEastAsia" w:hAnsiTheme="majorHAnsi" w:cstheme="majorBidi"/>
      <w:i/>
      <w:iCs/>
      <w:color w:val="4F81BD" w:themeColor="accent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310A"/>
    <w:rPr>
      <w:rFonts w:asciiTheme="majorHAnsi" w:eastAsiaTheme="majorEastAsia" w:hAnsiTheme="majorHAnsi" w:cstheme="majorBidi"/>
      <w:b/>
      <w:bCs/>
      <w:color w:val="9BBB59" w:themeColor="accent3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6310A"/>
    <w:rPr>
      <w:rFonts w:asciiTheme="majorHAnsi" w:eastAsiaTheme="majorEastAsia" w:hAnsiTheme="majorHAnsi" w:cstheme="majorBidi"/>
      <w:b/>
      <w:bCs/>
      <w:i/>
      <w:iCs/>
      <w:color w:val="9BBB59" w:themeColor="accent3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6310A"/>
    <w:rPr>
      <w:rFonts w:asciiTheme="majorHAnsi" w:eastAsiaTheme="majorEastAsia" w:hAnsiTheme="majorHAnsi" w:cstheme="majorBidi"/>
      <w:i/>
      <w:iCs/>
      <w:color w:val="9BBB59" w:themeColor="accent3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6310A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6310A"/>
    <w:pPr>
      <w:pBdr>
        <w:top w:val="single" w:sz="8" w:space="10" w:color="A7BFDE" w:themeColor="accent1" w:themeTint="7F"/>
        <w:bottom w:val="single" w:sz="24" w:space="15" w:color="9BBB59" w:themeColor="accent3"/>
      </w:pBdr>
      <w:ind w:firstLine="0"/>
      <w:jc w:val="center"/>
    </w:pPr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46310A"/>
    <w:rPr>
      <w:rFonts w:asciiTheme="majorHAnsi" w:eastAsiaTheme="majorEastAsia" w:hAnsiTheme="majorHAnsi" w:cstheme="majorBidi"/>
      <w:i/>
      <w:iCs/>
      <w:color w:val="243F60" w:themeColor="accent1" w:themeShade="7F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6310A"/>
    <w:pPr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6310A"/>
    <w:rPr>
      <w:rFonts w:asciiTheme="minorHAnsi"/>
      <w:i/>
      <w:iCs/>
      <w:sz w:val="24"/>
      <w:szCs w:val="24"/>
    </w:rPr>
  </w:style>
  <w:style w:type="character" w:styleId="Strong">
    <w:name w:val="Strong"/>
    <w:basedOn w:val="DefaultParagraphFont"/>
    <w:uiPriority w:val="22"/>
    <w:qFormat/>
    <w:rsid w:val="0046310A"/>
    <w:rPr>
      <w:b/>
      <w:bCs/>
      <w:spacing w:val="0"/>
    </w:rPr>
  </w:style>
  <w:style w:type="character" w:styleId="Emphasis">
    <w:name w:val="Emphasis"/>
    <w:uiPriority w:val="20"/>
    <w:qFormat/>
    <w:rsid w:val="0046310A"/>
    <w:rPr>
      <w:b/>
      <w:bCs/>
      <w:i/>
      <w:iCs/>
      <w:color w:val="5A5A5A" w:themeColor="text1" w:themeTint="A5"/>
    </w:rPr>
  </w:style>
  <w:style w:type="paragraph" w:styleId="NoSpacing">
    <w:name w:val="No Spacing"/>
    <w:basedOn w:val="Normal"/>
    <w:link w:val="NoSpacingChar"/>
    <w:uiPriority w:val="1"/>
    <w:qFormat/>
    <w:rsid w:val="0046310A"/>
    <w:pPr>
      <w:ind w:firstLine="0"/>
    </w:pPr>
  </w:style>
  <w:style w:type="character" w:customStyle="1" w:styleId="NoSpacingChar">
    <w:name w:val="No Spacing Char"/>
    <w:basedOn w:val="DefaultParagraphFont"/>
    <w:link w:val="NoSpacing"/>
    <w:uiPriority w:val="1"/>
    <w:rsid w:val="0046310A"/>
  </w:style>
  <w:style w:type="paragraph" w:styleId="ListParagraph">
    <w:name w:val="List Paragraph"/>
    <w:basedOn w:val="Normal"/>
    <w:uiPriority w:val="34"/>
    <w:qFormat/>
    <w:rsid w:val="0046310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46310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46310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6310A"/>
    <w:pPr>
      <w:pBdr>
        <w:top w:val="single" w:sz="12" w:space="10" w:color="B8CCE4" w:themeColor="accent1" w:themeTint="66"/>
        <w:left w:val="single" w:sz="36" w:space="4" w:color="4F81BD" w:themeColor="accent1"/>
        <w:bottom w:val="single" w:sz="24" w:space="10" w:color="9BBB59" w:themeColor="accent3"/>
        <w:right w:val="single" w:sz="36" w:space="4" w:color="4F81BD" w:themeColor="accent1"/>
      </w:pBdr>
      <w:shd w:val="clear" w:color="auto" w:fill="4F81BD" w:themeFill="accent1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6310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F81BD" w:themeFill="accent1"/>
    </w:rPr>
  </w:style>
  <w:style w:type="character" w:styleId="SubtleEmphasis">
    <w:name w:val="Subtle Emphasis"/>
    <w:uiPriority w:val="19"/>
    <w:qFormat/>
    <w:rsid w:val="0046310A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46310A"/>
    <w:rPr>
      <w:b/>
      <w:bCs/>
      <w:i/>
      <w:iCs/>
      <w:color w:val="4F81BD" w:themeColor="accent1"/>
      <w:sz w:val="22"/>
      <w:szCs w:val="22"/>
    </w:rPr>
  </w:style>
  <w:style w:type="character" w:styleId="SubtleReference">
    <w:name w:val="Subtle Reference"/>
    <w:uiPriority w:val="31"/>
    <w:qFormat/>
    <w:rsid w:val="0046310A"/>
    <w:rPr>
      <w:color w:val="auto"/>
      <w:u w:val="single" w:color="9BBB59" w:themeColor="accent3"/>
    </w:rPr>
  </w:style>
  <w:style w:type="character" w:styleId="IntenseReference">
    <w:name w:val="Intense Reference"/>
    <w:basedOn w:val="DefaultParagraphFont"/>
    <w:uiPriority w:val="32"/>
    <w:qFormat/>
    <w:rsid w:val="0046310A"/>
    <w:rPr>
      <w:b/>
      <w:bCs/>
      <w:color w:val="76923C" w:themeColor="accent3" w:themeShade="BF"/>
      <w:u w:val="single" w:color="9BBB59" w:themeColor="accent3"/>
    </w:rPr>
  </w:style>
  <w:style w:type="character" w:styleId="BookTitle">
    <w:name w:val="Book Title"/>
    <w:basedOn w:val="DefaultParagraphFont"/>
    <w:uiPriority w:val="33"/>
    <w:qFormat/>
    <w:rsid w:val="0046310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310A"/>
    <w:pPr>
      <w:outlineLvl w:val="9"/>
    </w:pPr>
  </w:style>
  <w:style w:type="table" w:styleId="TableGrid">
    <w:name w:val="Table Grid"/>
    <w:basedOn w:val="TableNormal"/>
    <w:uiPriority w:val="59"/>
    <w:rsid w:val="0046310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D69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69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150D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150DD"/>
  </w:style>
  <w:style w:type="paragraph" w:styleId="Footer">
    <w:name w:val="footer"/>
    <w:basedOn w:val="Normal"/>
    <w:link w:val="FooterChar"/>
    <w:uiPriority w:val="99"/>
    <w:semiHidden/>
    <w:unhideWhenUsed/>
    <w:rsid w:val="005150D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150D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image" Target="media/image6.wmf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gif"/><Relationship Id="rId4" Type="http://schemas.openxmlformats.org/officeDocument/2006/relationships/footnotes" Target="footnotes.xml"/><Relationship Id="rId9" Type="http://schemas.openxmlformats.org/officeDocument/2006/relationships/image" Target="media/image4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Education</cp:lastModifiedBy>
  <cp:revision>3</cp:revision>
  <cp:lastPrinted>2010-06-03T02:02:00Z</cp:lastPrinted>
  <dcterms:created xsi:type="dcterms:W3CDTF">2010-07-18T01:48:00Z</dcterms:created>
  <dcterms:modified xsi:type="dcterms:W3CDTF">2010-07-18T01:49:00Z</dcterms:modified>
</cp:coreProperties>
</file>